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6D86">
      <w:pPr>
        <w:spacing w:before="240" w:after="120"/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ON-SCENE TRAFFIC FATALITY DATA COLLECTION</w:t>
      </w:r>
    </w:p>
    <w:p w:rsidR="00000000" w:rsidRDefault="00D86D86">
      <w:pPr>
        <w:spacing w:after="240"/>
        <w:rPr>
          <w:rFonts w:ascii="Arial" w:hAnsi="Arial" w:cs="Arial"/>
          <w:b/>
          <w:bCs/>
          <w:sz w:val="24"/>
        </w:rPr>
      </w:pPr>
    </w:p>
    <w:p w:rsidR="00000000" w:rsidRDefault="00D86D86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INTRODUCTION</w:t>
      </w:r>
    </w:p>
    <w:p w:rsidR="00000000" w:rsidRDefault="00D86D86">
      <w:pPr>
        <w:spacing w:after="240"/>
        <w:jc w:val="both"/>
        <w:rPr>
          <w:sz w:val="24"/>
        </w:rPr>
      </w:pPr>
      <w:r>
        <w:rPr>
          <w:sz w:val="24"/>
        </w:rPr>
        <w:t xml:space="preserve">In a collaborative effort to </w:t>
      </w:r>
      <w:r>
        <w:rPr>
          <w:sz w:val="24"/>
          <w:u w:val="single"/>
        </w:rPr>
        <w:t>minimize</w:t>
      </w:r>
      <w:r>
        <w:rPr>
          <w:sz w:val="24"/>
        </w:rPr>
        <w:t xml:space="preserve"> the clearance time of fatal traffic incidents, the form on the other side of this flyer may be used to record essential information for the Office of the Chief Me</w:t>
      </w:r>
      <w:r>
        <w:rPr>
          <w:sz w:val="24"/>
        </w:rPr>
        <w:t xml:space="preserve">dical Examiner (OCME) before a Deputy Medical Examiner (DME) or a Forensic Investigator (FI) arrives at the scene.  Your assistance in this matter will significantly reduce the time the DME or FI would need to complete the investigation at the scene.  </w:t>
      </w:r>
      <w:r>
        <w:rPr>
          <w:b/>
          <w:bCs/>
          <w:sz w:val="24"/>
        </w:rPr>
        <w:t>Plea</w:t>
      </w:r>
      <w:r>
        <w:rPr>
          <w:b/>
          <w:bCs/>
          <w:sz w:val="24"/>
        </w:rPr>
        <w:t xml:space="preserve">se remember that you may want to fill out this form only when </w:t>
      </w:r>
      <w:r>
        <w:rPr>
          <w:b/>
          <w:bCs/>
          <w:sz w:val="24"/>
          <w:u w:val="single"/>
        </w:rPr>
        <w:t>your primary duties at the scene are completed</w:t>
      </w:r>
      <w:r>
        <w:rPr>
          <w:b/>
          <w:bCs/>
          <w:sz w:val="24"/>
        </w:rPr>
        <w:t xml:space="preserve"> and the DME or FI is on his/her way to the incident scene</w:t>
      </w:r>
      <w:r>
        <w:rPr>
          <w:sz w:val="24"/>
        </w:rPr>
        <w:t>.  The OCME does not want to burden you with additional responsibilities unless you have t</w:t>
      </w:r>
      <w:r>
        <w:rPr>
          <w:sz w:val="24"/>
        </w:rPr>
        <w:t>he time to assist the OCME and the traveling public to have the incident removed from the roadway as quickly as possible.</w:t>
      </w:r>
    </w:p>
    <w:p w:rsidR="00000000" w:rsidRDefault="00D86D86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WHO IS AUTHORIZED TO COMPLETE THE FORM</w:t>
      </w:r>
    </w:p>
    <w:p w:rsidR="00000000" w:rsidRDefault="00D86D86">
      <w:pPr>
        <w:spacing w:after="240"/>
        <w:jc w:val="both"/>
        <w:rPr>
          <w:sz w:val="24"/>
        </w:rPr>
      </w:pPr>
      <w:r>
        <w:rPr>
          <w:sz w:val="24"/>
        </w:rPr>
        <w:t xml:space="preserve">An officer who represents a law enforcement agency (such as State Police, Local Police, </w:t>
      </w:r>
      <w:proofErr w:type="gramStart"/>
      <w:r>
        <w:rPr>
          <w:sz w:val="24"/>
        </w:rPr>
        <w:t>Sheriff</w:t>
      </w:r>
      <w:r>
        <w:rPr>
          <w:sz w:val="24"/>
        </w:rPr>
        <w:t>’s</w:t>
      </w:r>
      <w:proofErr w:type="gramEnd"/>
      <w:r>
        <w:rPr>
          <w:sz w:val="24"/>
        </w:rPr>
        <w:t xml:space="preserve"> Departments) at the incident scene may complete the </w:t>
      </w:r>
      <w:r>
        <w:rPr>
          <w:i/>
          <w:iCs/>
          <w:sz w:val="24"/>
        </w:rPr>
        <w:t>On-Scene Traffic Fatality Data Colle</w:t>
      </w:r>
      <w:r>
        <w:rPr>
          <w:sz w:val="24"/>
        </w:rPr>
        <w:t>ction form on the other side of this flyer.</w:t>
      </w:r>
    </w:p>
    <w:p w:rsidR="00000000" w:rsidRDefault="00D86D86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SPECIAL INSTRUCTIONS</w:t>
      </w:r>
    </w:p>
    <w:p w:rsidR="00000000" w:rsidRDefault="00D86D86">
      <w:pPr>
        <w:numPr>
          <w:ilvl w:val="0"/>
          <w:numId w:val="11"/>
        </w:numPr>
        <w:spacing w:after="240"/>
        <w:rPr>
          <w:sz w:val="24"/>
        </w:rPr>
      </w:pPr>
      <w:r>
        <w:rPr>
          <w:sz w:val="24"/>
        </w:rPr>
        <w:t xml:space="preserve">Please note that all items in the BOX AREA (including the </w:t>
      </w:r>
      <w:r>
        <w:rPr>
          <w:i/>
          <w:iCs/>
          <w:sz w:val="24"/>
          <w:u w:val="single"/>
        </w:rPr>
        <w:t>time</w:t>
      </w:r>
      <w:r>
        <w:rPr>
          <w:sz w:val="24"/>
        </w:rPr>
        <w:t xml:space="preserve"> of </w:t>
      </w:r>
      <w:r>
        <w:rPr>
          <w:i/>
          <w:iCs/>
          <w:sz w:val="24"/>
        </w:rPr>
        <w:t>Last Known Alive</w:t>
      </w:r>
      <w:r>
        <w:rPr>
          <w:sz w:val="24"/>
        </w:rPr>
        <w:t xml:space="preserve">, </w:t>
      </w:r>
      <w:r>
        <w:rPr>
          <w:i/>
          <w:iCs/>
          <w:sz w:val="24"/>
        </w:rPr>
        <w:t>Incident Occurre</w:t>
      </w:r>
      <w:r>
        <w:rPr>
          <w:i/>
          <w:iCs/>
          <w:sz w:val="24"/>
        </w:rPr>
        <w:t>d</w:t>
      </w:r>
      <w:r>
        <w:rPr>
          <w:sz w:val="24"/>
        </w:rPr>
        <w:t xml:space="preserve">, </w:t>
      </w:r>
      <w:r>
        <w:rPr>
          <w:i/>
          <w:iCs/>
          <w:sz w:val="24"/>
        </w:rPr>
        <w:t>DME/FI notified</w:t>
      </w:r>
      <w:r>
        <w:rPr>
          <w:sz w:val="24"/>
        </w:rPr>
        <w:t xml:space="preserve">, </w:t>
      </w:r>
      <w:r>
        <w:rPr>
          <w:i/>
          <w:iCs/>
          <w:sz w:val="24"/>
        </w:rPr>
        <w:t>OCME notified</w:t>
      </w:r>
      <w:r>
        <w:rPr>
          <w:sz w:val="24"/>
        </w:rPr>
        <w:t xml:space="preserve">, and </w:t>
      </w:r>
      <w:r>
        <w:rPr>
          <w:i/>
          <w:iCs/>
          <w:sz w:val="24"/>
        </w:rPr>
        <w:t>Death Determined/Pronounced</w:t>
      </w:r>
      <w:r>
        <w:rPr>
          <w:sz w:val="24"/>
        </w:rPr>
        <w:t>; and the names and telephone numbers of the officers involved) are</w:t>
      </w:r>
      <w:r>
        <w:rPr>
          <w:rFonts w:ascii="Arial" w:hAnsi="Arial" w:cs="Arial"/>
          <w:sz w:val="16"/>
        </w:rPr>
        <w:t xml:space="preserve"> </w:t>
      </w:r>
      <w:r>
        <w:rPr>
          <w:sz w:val="24"/>
          <w:u w:val="single"/>
        </w:rPr>
        <w:t>critical</w:t>
      </w:r>
      <w:r>
        <w:rPr>
          <w:sz w:val="24"/>
        </w:rPr>
        <w:t xml:space="preserve"> to the OCME investigation functions. Please make sure that all those data items are gathered for the DME/FI to de</w:t>
      </w:r>
      <w:r>
        <w:rPr>
          <w:sz w:val="24"/>
        </w:rPr>
        <w:t>crease the time they need at the scene.</w:t>
      </w:r>
    </w:p>
    <w:p w:rsidR="00000000" w:rsidRDefault="00D86D86">
      <w:pPr>
        <w:numPr>
          <w:ilvl w:val="0"/>
          <w:numId w:val="11"/>
        </w:numPr>
        <w:spacing w:after="240"/>
        <w:rPr>
          <w:sz w:val="24"/>
        </w:rPr>
      </w:pPr>
      <w:r>
        <w:rPr>
          <w:sz w:val="24"/>
        </w:rPr>
        <w:t>Examples of the “</w:t>
      </w:r>
      <w:r>
        <w:rPr>
          <w:b/>
          <w:bCs/>
          <w:i/>
          <w:iCs/>
          <w:sz w:val="24"/>
        </w:rPr>
        <w:t>Position of body at discovery</w:t>
      </w:r>
      <w:r>
        <w:rPr>
          <w:sz w:val="24"/>
        </w:rPr>
        <w:t>” (at the bottom of the form on the other side of this flyer) may include but not limited to:</w:t>
      </w:r>
    </w:p>
    <w:p w:rsidR="00000000" w:rsidRDefault="00D86D8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Outside of the vehicle</w:t>
      </w:r>
    </w:p>
    <w:p w:rsidR="00000000" w:rsidRDefault="00D86D8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In the driver’s seat</w:t>
      </w:r>
    </w:p>
    <w:p w:rsidR="00000000" w:rsidRDefault="00D86D8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In the front passenger’s seat</w:t>
      </w:r>
    </w:p>
    <w:p w:rsidR="00000000" w:rsidRDefault="00D86D86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In</w:t>
      </w:r>
      <w:r>
        <w:rPr>
          <w:sz w:val="24"/>
        </w:rPr>
        <w:t xml:space="preserve"> the left, center, or right, rear passenger’s seat</w:t>
      </w:r>
    </w:p>
    <w:p w:rsidR="00000000" w:rsidRDefault="00D86D86">
      <w:pPr>
        <w:ind w:left="360"/>
        <w:rPr>
          <w:sz w:val="24"/>
        </w:rPr>
      </w:pPr>
    </w:p>
    <w:p w:rsidR="00000000" w:rsidRDefault="00D86D86">
      <w:pPr>
        <w:numPr>
          <w:ilvl w:val="0"/>
          <w:numId w:val="11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If you need any other assistance from the OCME </w:t>
      </w:r>
      <w:r>
        <w:rPr>
          <w:b/>
          <w:bCs/>
          <w:sz w:val="24"/>
          <w:u w:val="single"/>
        </w:rPr>
        <w:t>while you are at the scene</w:t>
      </w:r>
      <w:r>
        <w:rPr>
          <w:b/>
          <w:bCs/>
          <w:sz w:val="24"/>
        </w:rPr>
        <w:t>, please call the OCME’s 24-hour telephone at 410-333-3271.</w:t>
      </w:r>
    </w:p>
    <w:p w:rsidR="00000000" w:rsidRDefault="00D86D86">
      <w:pPr>
        <w:spacing w:after="240"/>
        <w:rPr>
          <w:sz w:val="24"/>
        </w:rPr>
      </w:pPr>
    </w:p>
    <w:p w:rsidR="00000000" w:rsidRDefault="00D86D86">
      <w:pPr>
        <w:spacing w:after="240"/>
        <w:rPr>
          <w:sz w:val="24"/>
        </w:rPr>
      </w:pPr>
    </w:p>
    <w:p w:rsidR="00000000" w:rsidRDefault="00D86D86">
      <w:pPr>
        <w:spacing w:before="240" w:after="120"/>
        <w:jc w:val="center"/>
        <w:rPr>
          <w:rFonts w:ascii="Arial" w:hAnsi="Arial" w:cs="Arial"/>
        </w:rPr>
        <w:sectPr w:rsidR="00000000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D86D86">
      <w:pPr>
        <w:spacing w:before="120" w:after="12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ON-SCENE TRAFFIC FATALITY DATA COLLECTION FORM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Decedent’s Name______</w:t>
      </w:r>
      <w:r>
        <w:rPr>
          <w:rFonts w:ascii="Arial" w:hAnsi="Arial" w:cs="Arial"/>
        </w:rPr>
        <w:t>_________________________________________________ AKA 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Age _______ DOB __________________ Sex ______ Race _________________________ Homeless?</w:t>
      </w:r>
      <w:proofErr w:type="gramEnd"/>
      <w:r>
        <w:rPr>
          <w:rFonts w:ascii="Arial" w:hAnsi="Arial" w:cs="Arial"/>
        </w:rPr>
        <w:t xml:space="preserve"> Yes ___ No 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Residence Address __________________________________________________________</w:t>
      </w:r>
      <w:r>
        <w:rPr>
          <w:rFonts w:ascii="Arial" w:hAnsi="Arial" w:cs="Arial"/>
        </w:rPr>
        <w:t>_______________________</w:t>
      </w:r>
    </w:p>
    <w:p w:rsidR="00000000" w:rsidRDefault="00D86D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 ______________________________County ___________________________State _______ </w:t>
      </w:r>
      <w:proofErr w:type="gramStart"/>
      <w:r>
        <w:rPr>
          <w:rFonts w:ascii="Arial" w:hAnsi="Arial" w:cs="Arial"/>
        </w:rPr>
        <w:t>Zip  _</w:t>
      </w:r>
      <w:proofErr w:type="gramEnd"/>
      <w:r>
        <w:rPr>
          <w:rFonts w:ascii="Arial" w:hAnsi="Arial" w:cs="Arial"/>
        </w:rPr>
        <w:t>_____________</w:t>
      </w:r>
    </w:p>
    <w:p w:rsidR="00000000" w:rsidRDefault="00D86D86">
      <w:pPr>
        <w:rPr>
          <w:rFonts w:ascii="Arial" w:hAnsi="Arial" w:cs="Arial"/>
          <w:b/>
          <w:bCs/>
          <w:sz w:val="16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18"/>
        <w:gridCol w:w="360"/>
        <w:gridCol w:w="720"/>
        <w:gridCol w:w="900"/>
        <w:gridCol w:w="2160"/>
        <w:gridCol w:w="33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clear" w:color="auto" w:fill="A0A0A0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</w:t>
            </w:r>
          </w:p>
        </w:tc>
        <w:tc>
          <w:tcPr>
            <w:tcW w:w="900" w:type="dxa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Time</w:t>
            </w:r>
          </w:p>
        </w:tc>
        <w:tc>
          <w:tcPr>
            <w:tcW w:w="2160" w:type="dxa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 (City &amp; County)</w:t>
            </w:r>
          </w:p>
        </w:tc>
        <w:tc>
          <w:tcPr>
            <w:tcW w:w="3330" w:type="dxa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By Whom? (Name &amp; Address or Title)</w:t>
            </w:r>
          </w:p>
        </w:tc>
        <w:tc>
          <w:tcPr>
            <w:tcW w:w="1800" w:type="dxa"/>
            <w:vAlign w:val="center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Phone #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8" w:type="dxa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Last Known Alive</w:t>
            </w:r>
          </w:p>
          <w:p w:rsidR="00000000" w:rsidRDefault="00D86D86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(If Dead When Found)</w:t>
            </w:r>
          </w:p>
        </w:tc>
        <w:tc>
          <w:tcPr>
            <w:tcW w:w="1080" w:type="dxa"/>
            <w:gridSpan w:val="2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8" w:type="dxa"/>
            <w:vAlign w:val="center"/>
          </w:tcPr>
          <w:p w:rsidR="00000000" w:rsidRDefault="00D86D86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Inci</w:t>
            </w:r>
            <w:r>
              <w:rPr>
                <w:rFonts w:ascii="Arial" w:hAnsi="Arial" w:cs="Arial"/>
                <w:sz w:val="16"/>
              </w:rPr>
              <w:t xml:space="preserve">dent Occurred </w:t>
            </w:r>
            <w:r>
              <w:rPr>
                <w:rFonts w:ascii="Arial" w:hAnsi="Arial" w:cs="Arial"/>
                <w:i/>
                <w:iCs/>
                <w:sz w:val="16"/>
              </w:rPr>
              <w:t>(Injury/Collapse)</w:t>
            </w:r>
          </w:p>
        </w:tc>
        <w:tc>
          <w:tcPr>
            <w:tcW w:w="1080" w:type="dxa"/>
            <w:gridSpan w:val="2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0" w:type="dxa"/>
            <w:shd w:val="clear" w:color="auto" w:fill="8C8C8C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8" w:type="dxa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DME/FI notified</w:t>
            </w:r>
          </w:p>
        </w:tc>
        <w:tc>
          <w:tcPr>
            <w:tcW w:w="1080" w:type="dxa"/>
            <w:gridSpan w:val="2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shd w:val="clear" w:color="auto" w:fill="8C8C8C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8" w:type="dxa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OCME notified</w:t>
            </w:r>
          </w:p>
        </w:tc>
        <w:tc>
          <w:tcPr>
            <w:tcW w:w="1080" w:type="dxa"/>
            <w:gridSpan w:val="2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shd w:val="clear" w:color="auto" w:fill="8C8C8C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Death Determined/ Pronounced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17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D86D8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Present at scene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D86D8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Name of Agency(s) and/or Investigator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0000" w:rsidRDefault="00D86D8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Phone #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78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EMS/Ambo Unit</w:t>
            </w:r>
          </w:p>
        </w:tc>
        <w:tc>
          <w:tcPr>
            <w:tcW w:w="7110" w:type="dxa"/>
            <w:gridSpan w:val="4"/>
            <w:tcBorders>
              <w:top w:val="double" w:sz="4" w:space="0" w:color="auto"/>
            </w:tcBorders>
            <w:vAlign w:val="bottom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Agency: ________________________________________________E-MAIS </w:t>
            </w:r>
            <w:r>
              <w:rPr>
                <w:rFonts w:ascii="Arial" w:hAnsi="Arial" w:cs="Arial"/>
                <w:sz w:val="16"/>
              </w:rPr>
              <w:t># ______________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78" w:type="dxa"/>
            <w:gridSpan w:val="2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Law Enforcement Agency</w:t>
            </w:r>
          </w:p>
        </w:tc>
        <w:tc>
          <w:tcPr>
            <w:tcW w:w="7110" w:type="dxa"/>
            <w:gridSpan w:val="4"/>
            <w:vAlign w:val="center"/>
          </w:tcPr>
          <w:p w:rsidR="00000000" w:rsidRDefault="00D86D86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Agency: ______________________________________________________________________</w:t>
            </w:r>
          </w:p>
          <w:p w:rsidR="00000000" w:rsidRDefault="00D86D86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Investigator: _____________________________________________ Case # _______________</w:t>
            </w: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78" w:type="dxa"/>
            <w:gridSpan w:val="2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Fire Department</w:t>
            </w:r>
          </w:p>
        </w:tc>
        <w:tc>
          <w:tcPr>
            <w:tcW w:w="7110" w:type="dxa"/>
            <w:gridSpan w:val="4"/>
            <w:vAlign w:val="center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000000" w:rsidRDefault="00D86D86">
      <w:pPr>
        <w:tabs>
          <w:tab w:val="left" w:pos="360"/>
        </w:tabs>
        <w:spacing w:before="120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sz w:val="18"/>
        </w:rPr>
        <w:t xml:space="preserve">LOCATION OF ORIGINAL INCIDENT: </w:t>
      </w:r>
      <w:r>
        <w:rPr>
          <w:rFonts w:ascii="Arial" w:hAnsi="Arial" w:cs="Arial"/>
          <w:b/>
          <w:bCs/>
          <w:sz w:val="18"/>
        </w:rPr>
        <w:t xml:space="preserve">Check </w:t>
      </w:r>
      <w:r>
        <w:rPr>
          <w:rFonts w:ascii="Arial" w:hAnsi="Arial" w:cs="Arial"/>
          <w:b/>
          <w:bCs/>
          <w:sz w:val="18"/>
          <w:u w:val="single"/>
        </w:rPr>
        <w:t>ONE CATEGORY ONLY.</w:t>
      </w:r>
    </w:p>
    <w:p w:rsidR="00000000" w:rsidRDefault="00D86D86">
      <w:pPr>
        <w:tabs>
          <w:tab w:val="left" w:pos="2880"/>
          <w:tab w:val="left" w:pos="54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ڤ Interstate/expressway</w:t>
      </w:r>
      <w:r>
        <w:rPr>
          <w:rFonts w:ascii="Arial" w:hAnsi="Arial" w:cs="Arial"/>
          <w:sz w:val="18"/>
        </w:rPr>
        <w:tab/>
        <w:t>ڤ Highway/major street</w:t>
      </w:r>
      <w:r>
        <w:rPr>
          <w:rFonts w:ascii="Arial" w:hAnsi="Arial" w:cs="Arial"/>
          <w:sz w:val="18"/>
        </w:rPr>
        <w:tab/>
        <w:t>ڤ Local road/street</w:t>
      </w:r>
    </w:p>
    <w:p w:rsidR="00000000" w:rsidRDefault="00D86D86">
      <w:pPr>
        <w:tabs>
          <w:tab w:val="left" w:pos="2880"/>
          <w:tab w:val="left" w:pos="549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ڤ Adjacent to road</w:t>
      </w:r>
      <w:r>
        <w:rPr>
          <w:rFonts w:ascii="Arial" w:hAnsi="Arial" w:cs="Arial"/>
          <w:sz w:val="18"/>
        </w:rPr>
        <w:tab/>
        <w:t>ڤ RR tracks</w:t>
      </w:r>
      <w:r>
        <w:rPr>
          <w:rFonts w:ascii="Arial" w:hAnsi="Arial" w:cs="Arial"/>
          <w:sz w:val="18"/>
        </w:rPr>
        <w:tab/>
        <w:t xml:space="preserve">ڤ </w:t>
      </w:r>
      <w:proofErr w:type="gramStart"/>
      <w:r>
        <w:rPr>
          <w:rFonts w:ascii="Arial" w:hAnsi="Arial" w:cs="Arial"/>
          <w:sz w:val="18"/>
        </w:rPr>
        <w:t>Other</w:t>
      </w:r>
      <w:proofErr w:type="gramEnd"/>
      <w:r>
        <w:rPr>
          <w:rFonts w:ascii="Arial" w:hAnsi="Arial" w:cs="Arial"/>
          <w:sz w:val="18"/>
        </w:rPr>
        <w:t xml:space="preserve"> (describe) _____________________________________</w:t>
      </w:r>
    </w:p>
    <w:p w:rsidR="00000000" w:rsidRDefault="00D86D86">
      <w:pPr>
        <w:tabs>
          <w:tab w:val="left" w:pos="5490"/>
          <w:tab w:val="left" w:pos="10800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</w:rPr>
        <w:t xml:space="preserve">Road Name: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Cross Street/Interchange </w:t>
      </w:r>
      <w:r>
        <w:rPr>
          <w:rFonts w:ascii="Arial" w:hAnsi="Arial" w:cs="Arial"/>
          <w:sz w:val="18"/>
          <w:u w:val="single"/>
        </w:rPr>
        <w:tab/>
      </w:r>
    </w:p>
    <w:p w:rsidR="00000000" w:rsidRDefault="00D86D86">
      <w:pPr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>TRANSPORTATION ACCIDENT</w:t>
      </w:r>
    </w:p>
    <w:tbl>
      <w:tblPr>
        <w:tblW w:w="11016" w:type="dxa"/>
        <w:tblLook w:val="0000" w:firstRow="0" w:lastRow="0" w:firstColumn="0" w:lastColumn="0" w:noHBand="0" w:noVBand="0"/>
      </w:tblPr>
      <w:tblGrid>
        <w:gridCol w:w="1638"/>
        <w:gridCol w:w="2340"/>
        <w:gridCol w:w="1890"/>
        <w:gridCol w:w="2250"/>
        <w:gridCol w:w="28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DECEDENT ACTI</w:t>
            </w:r>
            <w:r>
              <w:rPr>
                <w:rFonts w:ascii="Arial" w:hAnsi="Arial" w:cs="Arial"/>
                <w:b/>
                <w:bCs/>
                <w:sz w:val="16"/>
                <w:u w:val="single"/>
              </w:rPr>
              <w:t>VITY</w:t>
            </w:r>
          </w:p>
        </w:tc>
        <w:tc>
          <w:tcPr>
            <w:tcW w:w="2340" w:type="dxa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MAKE/MODEL YEAR</w:t>
            </w:r>
          </w:p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 xml:space="preserve">(Motor </w:t>
            </w:r>
            <w:proofErr w:type="spellStart"/>
            <w:r>
              <w:rPr>
                <w:rFonts w:ascii="Arial" w:hAnsi="Arial" w:cs="Arial"/>
                <w:sz w:val="16"/>
              </w:rPr>
              <w:t>veh</w:t>
            </w:r>
            <w:proofErr w:type="spellEnd"/>
            <w:r>
              <w:rPr>
                <w:rFonts w:ascii="Arial" w:hAnsi="Arial" w:cs="Arial"/>
                <w:sz w:val="16"/>
              </w:rPr>
              <w:t>./boat/ plane, etc.)</w:t>
            </w:r>
          </w:p>
        </w:tc>
        <w:tc>
          <w:tcPr>
            <w:tcW w:w="4140" w:type="dxa"/>
            <w:gridSpan w:val="2"/>
          </w:tcPr>
          <w:p w:rsidR="00000000" w:rsidRDefault="00D86D86">
            <w:pPr>
              <w:jc w:val="center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DECEDENT VEHICLE</w:t>
            </w:r>
          </w:p>
          <w:p w:rsidR="00000000" w:rsidRDefault="00D86D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(Check one)</w:t>
            </w:r>
          </w:p>
        </w:tc>
        <w:tc>
          <w:tcPr>
            <w:tcW w:w="2898" w:type="dxa"/>
          </w:tcPr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u w:val="single"/>
              </w:rPr>
              <w:t>RESTRAINT/HELMET</w:t>
            </w:r>
          </w:p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(Check one)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638" w:type="dxa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(Check one)</w:t>
            </w:r>
          </w:p>
          <w:p w:rsidR="00000000" w:rsidRDefault="00D86D86">
            <w:pPr>
              <w:numPr>
                <w:ilvl w:val="0"/>
                <w:numId w:val="7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Driver/pilot</w:t>
            </w:r>
          </w:p>
          <w:p w:rsidR="00000000" w:rsidRDefault="00D86D86">
            <w:pPr>
              <w:numPr>
                <w:ilvl w:val="0"/>
                <w:numId w:val="7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Passenger</w:t>
            </w:r>
          </w:p>
          <w:p w:rsidR="00000000" w:rsidRDefault="00D86D86">
            <w:pPr>
              <w:numPr>
                <w:ilvl w:val="0"/>
                <w:numId w:val="7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Pedestrian</w:t>
            </w:r>
          </w:p>
          <w:p w:rsidR="00000000" w:rsidRDefault="00D86D86">
            <w:pPr>
              <w:numPr>
                <w:ilvl w:val="0"/>
                <w:numId w:val="7"/>
              </w:numPr>
              <w:tabs>
                <w:tab w:val="clear" w:pos="360"/>
                <w:tab w:val="num" w:pos="270"/>
              </w:tabs>
              <w:ind w:left="270" w:hanging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Unknown</w:t>
            </w:r>
          </w:p>
          <w:p w:rsidR="00000000" w:rsidRDefault="00D86D86">
            <w:pPr>
              <w:ind w:left="36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340" w:type="dxa"/>
          </w:tcPr>
          <w:p w:rsidR="00000000" w:rsidRDefault="00D86D86">
            <w:pPr>
              <w:rPr>
                <w:rFonts w:ascii="Arial" w:hAnsi="Arial" w:cs="Arial"/>
                <w:sz w:val="16"/>
              </w:rPr>
            </w:pPr>
          </w:p>
          <w:p w:rsidR="00000000" w:rsidRDefault="00D86D86">
            <w:pPr>
              <w:tabs>
                <w:tab w:val="left" w:pos="1962"/>
              </w:tabs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ab/>
            </w:r>
          </w:p>
          <w:p w:rsidR="00000000" w:rsidRDefault="00D86D86">
            <w:pPr>
              <w:tabs>
                <w:tab w:val="left" w:pos="1962"/>
              </w:tabs>
              <w:rPr>
                <w:rFonts w:ascii="Arial" w:hAnsi="Arial" w:cs="Arial"/>
                <w:sz w:val="16"/>
                <w:u w:val="single"/>
              </w:rPr>
            </w:pPr>
          </w:p>
          <w:p w:rsidR="00000000" w:rsidRDefault="00D86D86">
            <w:pPr>
              <w:tabs>
                <w:tab w:val="left" w:pos="1962"/>
              </w:tabs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ab/>
            </w:r>
          </w:p>
          <w:p w:rsidR="00000000" w:rsidRDefault="00D86D86">
            <w:pPr>
              <w:tabs>
                <w:tab w:val="left" w:pos="1962"/>
              </w:tabs>
              <w:rPr>
                <w:rFonts w:ascii="Arial" w:hAnsi="Arial" w:cs="Arial"/>
                <w:sz w:val="16"/>
                <w:u w:val="single"/>
              </w:rPr>
            </w:pPr>
          </w:p>
          <w:p w:rsidR="00000000" w:rsidRDefault="00D86D86">
            <w:pPr>
              <w:tabs>
                <w:tab w:val="left" w:pos="1962"/>
              </w:tabs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ab/>
            </w:r>
          </w:p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  <w:tc>
          <w:tcPr>
            <w:tcW w:w="1890" w:type="dxa"/>
          </w:tcPr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Passenger car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Pickup truck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truck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Bus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Motorcycle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Motorbike</w:t>
            </w:r>
          </w:p>
        </w:tc>
        <w:tc>
          <w:tcPr>
            <w:tcW w:w="2250" w:type="dxa"/>
          </w:tcPr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Bicycle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Farm</w:t>
            </w:r>
            <w:r>
              <w:rPr>
                <w:rFonts w:ascii="Arial" w:hAnsi="Arial" w:cs="Arial"/>
                <w:sz w:val="16"/>
              </w:rPr>
              <w:t xml:space="preserve"> vehicle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Train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Aircraft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Watercraft (boat)</w:t>
            </w:r>
          </w:p>
          <w:p w:rsidR="00000000" w:rsidRDefault="00D86D86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Other (describe) </w:t>
            </w:r>
          </w:p>
          <w:p w:rsidR="00000000" w:rsidRDefault="00D86D86">
            <w:pPr>
              <w:tabs>
                <w:tab w:val="left" w:pos="252"/>
              </w:tabs>
              <w:ind w:left="252" w:hanging="252"/>
              <w:rPr>
                <w:rFonts w:ascii="Arial" w:hAnsi="Arial" w:cs="Arial"/>
                <w:sz w:val="16"/>
              </w:rPr>
            </w:pPr>
          </w:p>
          <w:p w:rsidR="00000000" w:rsidRDefault="00D86D86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____________________</w:t>
            </w:r>
          </w:p>
        </w:tc>
        <w:tc>
          <w:tcPr>
            <w:tcW w:w="2898" w:type="dxa"/>
          </w:tcPr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None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Shoulder belt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Lap belt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Lap/shoulder belt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Air bag only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Air bag - seat belt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Child restraint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Crash helmet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Other ______________________</w:t>
            </w:r>
          </w:p>
          <w:p w:rsidR="00000000" w:rsidRDefault="00D86D86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</w:tabs>
              <w:ind w:left="252" w:hanging="252"/>
              <w:rPr>
                <w:rFonts w:ascii="Arial" w:hAnsi="Arial" w:cs="Arial"/>
                <w:b/>
                <w:bCs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t>Unknown</w:t>
            </w:r>
          </w:p>
        </w:tc>
      </w:tr>
    </w:tbl>
    <w:p w:rsidR="00000000" w:rsidRDefault="00D86D86">
      <w:pPr>
        <w:spacing w:before="12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COMMENTS - COMPLETE FOR ALL </w:t>
      </w:r>
      <w:r>
        <w:rPr>
          <w:rFonts w:ascii="Arial" w:hAnsi="Arial" w:cs="Arial"/>
          <w:b/>
          <w:bCs/>
          <w:sz w:val="18"/>
        </w:rPr>
        <w:t>CASES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000000" w:rsidRDefault="00D86D8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_________________________________________________________________________________</w:t>
      </w:r>
    </w:p>
    <w:p w:rsidR="00000000" w:rsidRDefault="00D86D8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of body at discovery ____________________________________________________________________________________</w:t>
      </w:r>
    </w:p>
    <w:p w:rsidR="00000000" w:rsidRDefault="00D86D86">
      <w:pPr>
        <w:tabs>
          <w:tab w:val="left" w:pos="7470"/>
          <w:tab w:val="left" w:pos="9360"/>
          <w:tab w:val="left" w:pos="10350"/>
        </w:tabs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Next-of-kin _______________________________________________</w:t>
      </w:r>
      <w:r>
        <w:rPr>
          <w:rFonts w:ascii="Arial" w:hAnsi="Arial" w:cs="Arial"/>
          <w:sz w:val="18"/>
        </w:rPr>
        <w:t>_________________</w:t>
      </w:r>
      <w:r>
        <w:rPr>
          <w:rFonts w:ascii="Arial" w:hAnsi="Arial" w:cs="Arial"/>
          <w:sz w:val="18"/>
        </w:rPr>
        <w:tab/>
        <w:t xml:space="preserve"> Next-of-kin notified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8"/>
        </w:rPr>
        <w:sym w:font="Symbol" w:char="F07F"/>
      </w:r>
      <w:r>
        <w:rPr>
          <w:rFonts w:ascii="Arial" w:hAnsi="Arial" w:cs="Arial"/>
          <w:sz w:val="18"/>
        </w:rPr>
        <w:t xml:space="preserve"> Yes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8"/>
        </w:rPr>
        <w:sym w:font="Symbol" w:char="F07F"/>
      </w:r>
      <w:r>
        <w:rPr>
          <w:rFonts w:ascii="Arial" w:hAnsi="Arial" w:cs="Arial"/>
          <w:sz w:val="18"/>
        </w:rPr>
        <w:t xml:space="preserve"> No</w:t>
      </w:r>
    </w:p>
    <w:p w:rsidR="00D86D86" w:rsidRDefault="00D86D86">
      <w:pPr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Relationship: __________________________ Phone: ________________________ By Whom? ______________________________</w:t>
      </w:r>
    </w:p>
    <w:sectPr w:rsidR="00D86D86"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86" w:rsidRDefault="00D86D86">
      <w:r>
        <w:separator/>
      </w:r>
    </w:p>
  </w:endnote>
  <w:endnote w:type="continuationSeparator" w:id="0">
    <w:p w:rsidR="00D86D86" w:rsidRDefault="00D8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86" w:rsidRDefault="00D86D86">
      <w:r>
        <w:separator/>
      </w:r>
    </w:p>
  </w:footnote>
  <w:footnote w:type="continuationSeparator" w:id="0">
    <w:p w:rsidR="00D86D86" w:rsidRDefault="00D86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6D86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Multi-agency Regional Operations Cooperation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0B0"/>
    <w:multiLevelType w:val="hybridMultilevel"/>
    <w:tmpl w:val="C268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64534"/>
    <w:multiLevelType w:val="hybridMultilevel"/>
    <w:tmpl w:val="4990854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5B0859"/>
    <w:multiLevelType w:val="hybridMultilevel"/>
    <w:tmpl w:val="C268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B17EA"/>
    <w:multiLevelType w:val="hybridMultilevel"/>
    <w:tmpl w:val="32D47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758E3"/>
    <w:multiLevelType w:val="hybridMultilevel"/>
    <w:tmpl w:val="6D3614A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E36E32"/>
    <w:multiLevelType w:val="hybridMultilevel"/>
    <w:tmpl w:val="C268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13FCE"/>
    <w:multiLevelType w:val="hybridMultilevel"/>
    <w:tmpl w:val="C268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7155D4"/>
    <w:multiLevelType w:val="hybridMultilevel"/>
    <w:tmpl w:val="EE4EE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37ACD"/>
    <w:multiLevelType w:val="hybridMultilevel"/>
    <w:tmpl w:val="C2688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371C2"/>
    <w:multiLevelType w:val="hybridMultilevel"/>
    <w:tmpl w:val="EE4EE2FE"/>
    <w:lvl w:ilvl="0" w:tplc="3BC6A7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1BA4455"/>
    <w:multiLevelType w:val="hybridMultilevel"/>
    <w:tmpl w:val="761A68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2F46D1"/>
    <w:multiLevelType w:val="hybridMultilevel"/>
    <w:tmpl w:val="C268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5B4"/>
    <w:rsid w:val="00BA45B4"/>
    <w:rsid w:val="00D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CHIEF MEDICAL EXAMINER                         INVESTIGATION REPORT</vt:lpstr>
    </vt:vector>
  </TitlesOfParts>
  <Company>Dell Computer Corporation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CHIEF MEDICAL EXAMINER                         INVESTIGATION REPORT</dc:title>
  <dc:creator>tom tran</dc:creator>
  <cp:lastModifiedBy>Carly</cp:lastModifiedBy>
  <cp:revision>2</cp:revision>
  <cp:lastPrinted>2001-08-08T15:27:00Z</cp:lastPrinted>
  <dcterms:created xsi:type="dcterms:W3CDTF">2015-03-04T20:45:00Z</dcterms:created>
  <dcterms:modified xsi:type="dcterms:W3CDTF">2015-03-04T20:45:00Z</dcterms:modified>
</cp:coreProperties>
</file>